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F" w:rsidRPr="00721BCF" w:rsidRDefault="00721BCF" w:rsidP="00721BCF">
      <w:pPr>
        <w:spacing w:after="0" w:line="240" w:lineRule="auto"/>
        <w:rPr>
          <w:rFonts w:ascii="New" w:eastAsia="Times New Roman" w:hAnsi="New" w:cs="Times New Roman"/>
          <w:b/>
          <w:bCs/>
          <w:sz w:val="96"/>
          <w:szCs w:val="96"/>
          <w:u w:val="single"/>
          <w:lang w:eastAsia="fr-FR"/>
        </w:rPr>
      </w:pPr>
      <w:r w:rsidRPr="00C8252F">
        <w:rPr>
          <w:rFonts w:ascii="New" w:eastAsia="Times New Roman" w:hAnsi="New" w:cs="Times New Roman"/>
          <w:b/>
          <w:bCs/>
          <w:sz w:val="96"/>
          <w:szCs w:val="96"/>
          <w:u w:val="single"/>
          <w:lang w:eastAsia="fr-FR"/>
        </w:rPr>
        <w:t xml:space="preserve">Samedi 23 mai </w:t>
      </w: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721BCF" w:rsidRPr="00C8252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721BCF" w:rsidRPr="00721BCF" w:rsidRDefault="00721BCF" w:rsidP="00721BCF">
      <w:pPr>
        <w:spacing w:after="0" w:line="240" w:lineRule="auto"/>
        <w:rPr>
          <w:rFonts w:ascii="New" w:eastAsia="Times New Roman" w:hAnsi="New" w:cs="Times New Roman"/>
          <w:b/>
          <w:bCs/>
          <w:sz w:val="72"/>
          <w:szCs w:val="72"/>
          <w:lang w:eastAsia="fr-FR"/>
        </w:rPr>
      </w:pPr>
      <w:r w:rsidRPr="00C8252F"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  <w:t>Mandala</w:t>
      </w:r>
      <w:r w:rsidRPr="00C8252F">
        <w:rPr>
          <w:rFonts w:ascii="New" w:eastAsia="Times New Roman" w:hAnsi="New" w:cs="Times New Roman"/>
          <w:b/>
          <w:bCs/>
          <w:sz w:val="72"/>
          <w:szCs w:val="72"/>
          <w:lang w:eastAsia="fr-FR"/>
        </w:rPr>
        <w:t> </w:t>
      </w: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lang w:eastAsia="fr-FR"/>
        </w:rPr>
      </w:pP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</w:t>
      </w:r>
      <w:proofErr w:type="gramStart"/>
      <w:r w:rsidRPr="00C8252F">
        <w:rPr>
          <w:rFonts w:ascii="New" w:eastAsia="Times New Roman" w:hAnsi="New" w:cs="Times New Roman"/>
          <w:sz w:val="40"/>
          <w:szCs w:val="40"/>
          <w:u w:val="single"/>
          <w:lang w:eastAsia="fr-FR"/>
        </w:rPr>
        <w:t>art</w:t>
      </w:r>
      <w:proofErr w:type="gramEnd"/>
      <w:r w:rsidRPr="00C8252F">
        <w:rPr>
          <w:rFonts w:ascii="New" w:eastAsia="Times New Roman" w:hAnsi="New" w:cs="Times New Roman"/>
          <w:sz w:val="40"/>
          <w:szCs w:val="40"/>
          <w:u w:val="single"/>
          <w:lang w:eastAsia="fr-FR"/>
        </w:rPr>
        <w:t xml:space="preserve"> éphémère et  symbole perpétuel.</w:t>
      </w: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</w:t>
      </w: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721BC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721BCF" w:rsidRPr="00C8252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C’est à partir d'une création éphémèr</w:t>
      </w:r>
      <w:r>
        <w:rPr>
          <w:rFonts w:ascii="New" w:eastAsia="Times New Roman" w:hAnsi="New" w:cs="Times New Roman"/>
          <w:sz w:val="40"/>
          <w:szCs w:val="40"/>
          <w:lang w:eastAsia="fr-FR"/>
        </w:rPr>
        <w:t>e et collective d'un Mandala, après</w:t>
      </w: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un partage de savoir, que  nous vous proposerons de faire  une création qui alliera spontanéité et  méthode. Chacun repartira avec une œuvre d'art  personnelle et symboliquement universelle !!</w:t>
      </w:r>
    </w:p>
    <w:p w:rsidR="00721BCF" w:rsidRPr="00C8252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proofErr w:type="spellStart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Rdvs</w:t>
      </w:r>
      <w:proofErr w:type="spellEnd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: Coucy Le Château 14h.</w:t>
      </w:r>
    </w:p>
    <w:p w:rsidR="00721BCF" w:rsidRPr="00C8252F" w:rsidRDefault="00721BCF" w:rsidP="00721BCF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Renseignements et inscriptions Etre Et Partage : </w:t>
      </w:r>
      <w:hyperlink r:id="rId4" w:tgtFrame="_blank" w:history="1">
        <w:r w:rsidRPr="00C8252F">
          <w:rPr>
            <w:rFonts w:ascii="New" w:eastAsia="Times New Roman" w:hAnsi="New" w:cs="Times New Roman"/>
            <w:color w:val="0000FF"/>
            <w:sz w:val="40"/>
            <w:szCs w:val="40"/>
            <w:u w:val="single"/>
            <w:lang w:eastAsia="fr-FR"/>
          </w:rPr>
          <w:t>etreetpartage@gmail.com</w:t>
        </w:r>
      </w:hyperlink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ou 06.41.68.47.63</w:t>
      </w:r>
    </w:p>
    <w:p w:rsidR="00CA1404" w:rsidRDefault="00721BCF" w:rsidP="00721BCF"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Coût participatif:10 euros l’œuvre</w:t>
      </w:r>
    </w:p>
    <w:sectPr w:rsidR="00CA1404" w:rsidSect="00721BC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BCF"/>
    <w:rsid w:val="0016062E"/>
    <w:rsid w:val="001B537F"/>
    <w:rsid w:val="002C0511"/>
    <w:rsid w:val="005E2EC4"/>
    <w:rsid w:val="00721BCF"/>
    <w:rsid w:val="00C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C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062E"/>
    <w:pPr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6062E"/>
    <w:pPr>
      <w:keepNext/>
      <w:keepLines/>
      <w:spacing w:before="200" w:after="0"/>
      <w:ind w:left="708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6062E"/>
    <w:pPr>
      <w:keepNext/>
      <w:keepLines/>
      <w:spacing w:before="200" w:after="0"/>
      <w:ind w:left="1416"/>
      <w:outlineLvl w:val="2"/>
    </w:pPr>
    <w:rPr>
      <w:rFonts w:eastAsiaTheme="majorEastAsia" w:cstheme="majorBidi"/>
      <w:bCs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6062E"/>
    <w:pPr>
      <w:keepNext/>
      <w:keepLines/>
      <w:spacing w:before="200" w:after="0"/>
      <w:ind w:left="2124"/>
      <w:outlineLvl w:val="3"/>
    </w:pPr>
    <w:rPr>
      <w:rFonts w:asciiTheme="majorHAnsi" w:eastAsiaTheme="majorEastAsia" w:hAnsiTheme="majorHAnsi" w:cstheme="majorBidi"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62E"/>
    <w:rPr>
      <w:sz w:val="3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062E"/>
    <w:rPr>
      <w:rFonts w:eastAsiaTheme="majorEastAsia" w:cstheme="majorBidi"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16062E"/>
    <w:rPr>
      <w:rFonts w:asciiTheme="majorHAnsi" w:eastAsiaTheme="majorEastAsia" w:hAnsiTheme="majorHAnsi" w:cstheme="majorBidi"/>
      <w:bCs/>
      <w:i/>
      <w:iCs/>
      <w:sz w:val="26"/>
    </w:rPr>
  </w:style>
  <w:style w:type="character" w:customStyle="1" w:styleId="Titre2Car">
    <w:name w:val="Titre 2 Car"/>
    <w:basedOn w:val="Policepardfaut"/>
    <w:link w:val="Titre2"/>
    <w:uiPriority w:val="9"/>
    <w:rsid w:val="0016062E"/>
    <w:rPr>
      <w:rFonts w:eastAsiaTheme="majorEastAsia" w:cstheme="majorBidi"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eetparta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2020-02-21T07:03:00Z</dcterms:created>
  <dcterms:modified xsi:type="dcterms:W3CDTF">2020-02-21T07:05:00Z</dcterms:modified>
</cp:coreProperties>
</file>